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00D61473"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607BC1" w:rsidRPr="00607BC1">
        <w:rPr>
          <w:b/>
          <w:noProof/>
          <w:sz w:val="24"/>
        </w:rPr>
        <w:t>C4-250</w:t>
      </w:r>
      <w:r w:rsidR="00957D6A">
        <w:rPr>
          <w:b/>
          <w:noProof/>
          <w:sz w:val="24"/>
        </w:rPr>
        <w:t>498</w:t>
      </w:r>
    </w:p>
    <w:p w14:paraId="179536B7" w14:textId="2FDB37D3"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957D6A">
        <w:rPr>
          <w:b/>
          <w:noProof/>
          <w:sz w:val="24"/>
        </w:rPr>
        <w:tab/>
      </w:r>
      <w:r w:rsidR="00957D6A">
        <w:rPr>
          <w:b/>
          <w:noProof/>
          <w:sz w:val="24"/>
        </w:rPr>
        <w:tab/>
      </w:r>
      <w:r w:rsidR="00957D6A">
        <w:rPr>
          <w:b/>
          <w:noProof/>
          <w:sz w:val="24"/>
        </w:rPr>
        <w:tab/>
      </w:r>
      <w:r w:rsidR="00957D6A">
        <w:rPr>
          <w:b/>
          <w:noProof/>
          <w:sz w:val="24"/>
        </w:rPr>
        <w:tab/>
      </w:r>
      <w:r w:rsidR="00957D6A">
        <w:rPr>
          <w:b/>
          <w:noProof/>
          <w:sz w:val="24"/>
        </w:rPr>
        <w:tab/>
      </w:r>
      <w:r w:rsidR="00957D6A">
        <w:rPr>
          <w:b/>
          <w:noProof/>
          <w:sz w:val="24"/>
        </w:rPr>
        <w:tab/>
      </w:r>
      <w:r w:rsidR="00957D6A">
        <w:rPr>
          <w:b/>
          <w:noProof/>
          <w:sz w:val="24"/>
        </w:rPr>
        <w:tab/>
      </w:r>
      <w:r w:rsidR="00957D6A">
        <w:rPr>
          <w:b/>
          <w:noProof/>
          <w:sz w:val="24"/>
        </w:rPr>
        <w:tab/>
      </w:r>
      <w:r w:rsidR="00957D6A">
        <w:rPr>
          <w:b/>
          <w:noProof/>
          <w:sz w:val="24"/>
        </w:rPr>
        <w:tab/>
      </w:r>
      <w:r w:rsidR="00957D6A">
        <w:rPr>
          <w:b/>
          <w:noProof/>
          <w:sz w:val="24"/>
        </w:rPr>
        <w:tab/>
        <w:t>was</w:t>
      </w:r>
      <w:r w:rsidR="00957D6A" w:rsidRPr="00957D6A">
        <w:rPr>
          <w:b/>
          <w:noProof/>
          <w:sz w:val="24"/>
        </w:rPr>
        <w:t xml:space="preserve"> </w:t>
      </w:r>
      <w:r w:rsidR="00957D6A" w:rsidRPr="00607BC1">
        <w:rPr>
          <w:b/>
          <w:noProof/>
          <w:sz w:val="24"/>
        </w:rPr>
        <w:t>C4-250180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A02C8A4" w:rsidR="00FD0464" w:rsidRPr="00410371" w:rsidRDefault="00607BC1" w:rsidP="00C7538A">
            <w:pPr>
              <w:pStyle w:val="CRCoverPage"/>
              <w:spacing w:after="0"/>
              <w:rPr>
                <w:noProof/>
              </w:rPr>
            </w:pPr>
            <w:r w:rsidRPr="00607BC1">
              <w:rPr>
                <w:b/>
                <w:noProof/>
                <w:sz w:val="28"/>
              </w:rPr>
              <w:t>1389</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442ACCDE" w:rsidR="00FD0464" w:rsidRPr="00410371" w:rsidRDefault="00957D6A"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4977D16" w:rsidR="00FD0464" w:rsidRDefault="00C80B6A" w:rsidP="00C7538A">
            <w:pPr>
              <w:pStyle w:val="CRCoverPage"/>
              <w:spacing w:after="0"/>
              <w:ind w:left="100"/>
              <w:rPr>
                <w:noProof/>
              </w:rPr>
            </w:pPr>
            <w:r>
              <w:rPr>
                <w:noProof/>
              </w:rPr>
              <w:t>Add NSWO indicator</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65C3C0D1" w:rsidR="00FD0464" w:rsidRDefault="003B20D3" w:rsidP="00C7538A">
            <w:pPr>
              <w:pStyle w:val="CRCoverPage"/>
              <w:spacing w:after="0"/>
              <w:ind w:left="100"/>
              <w:rPr>
                <w:noProof/>
              </w:rPr>
            </w:pPr>
            <w:r w:rsidRPr="00E15AC8">
              <w:rPr>
                <w:noProof/>
              </w:rPr>
              <w:t>eNPN_Ph2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2FFAEA8B" w:rsidR="00FD0464" w:rsidRPr="00872B12" w:rsidRDefault="00C80B6A" w:rsidP="00C7538A">
            <w:pPr>
              <w:pStyle w:val="CRCoverPage"/>
              <w:spacing w:after="0"/>
              <w:ind w:left="100" w:right="-609"/>
              <w:rPr>
                <w:b/>
                <w:noProof/>
              </w:rPr>
            </w:pPr>
            <w:r>
              <w:rPr>
                <w:b/>
              </w:rPr>
              <w:t>A</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06B31851" w:rsidR="001D06EA" w:rsidRPr="003E4976" w:rsidRDefault="00FD0464" w:rsidP="003E4976">
            <w:pPr>
              <w:pStyle w:val="CRCoverPage"/>
              <w:spacing w:after="0"/>
              <w:ind w:left="100"/>
              <w:rPr>
                <w:noProof/>
              </w:rPr>
            </w:pPr>
            <w:r>
              <w:rPr>
                <w:noProof/>
              </w:rPr>
              <w:t>As defined in</w:t>
            </w:r>
            <w:r w:rsidR="00236117">
              <w:rPr>
                <w:noProof/>
              </w:rPr>
              <w:t xml:space="preserve"> </w:t>
            </w:r>
            <w:r w:rsidR="00CA2A4B">
              <w:rPr>
                <w:noProof/>
              </w:rPr>
              <w:t>clause 14.2.3 of</w:t>
            </w:r>
            <w:r w:rsidR="003E4976">
              <w:rPr>
                <w:noProof/>
                <w:lang w:eastAsia="zh-CN"/>
              </w:rPr>
              <w:t xml:space="preserve"> </w:t>
            </w:r>
            <w:r w:rsidR="003E4976">
              <w:rPr>
                <w:noProof/>
              </w:rPr>
              <w:t xml:space="preserve">TS </w:t>
            </w:r>
            <w:r w:rsidR="00CA2A4B">
              <w:rPr>
                <w:noProof/>
              </w:rPr>
              <w:t>3</w:t>
            </w:r>
            <w:r w:rsidR="003E4976">
              <w:rPr>
                <w:noProof/>
              </w:rPr>
              <w:t>3.50</w:t>
            </w:r>
            <w:r w:rsidR="00CA2A4B">
              <w:rPr>
                <w:noProof/>
              </w:rPr>
              <w:t xml:space="preserve">1, the NSWO indicator is added as optional parameter in </w:t>
            </w:r>
            <w:r w:rsidR="00CA2A4B" w:rsidRPr="00CA2A4B">
              <w:rPr>
                <w:noProof/>
              </w:rPr>
              <w:t>Nudm_UEAuthentication_ResultConfirmation service operation</w:t>
            </w:r>
          </w:p>
          <w:p w14:paraId="1465892E" w14:textId="213CCA8A" w:rsidR="00FD0464" w:rsidRDefault="00FD0464" w:rsidP="00C7538A">
            <w:pPr>
              <w:pStyle w:val="CRCoverPage"/>
              <w:spacing w:after="0"/>
              <w:ind w:left="100"/>
              <w:rPr>
                <w:i/>
                <w:noProof/>
              </w:rPr>
            </w:pPr>
          </w:p>
          <w:p w14:paraId="18DCEE0C" w14:textId="77777777" w:rsidR="00CA2A4B" w:rsidRPr="00CA2A4B" w:rsidRDefault="00CA2A4B" w:rsidP="00CA2A4B">
            <w:pPr>
              <w:pStyle w:val="30"/>
              <w:ind w:leftChars="200" w:left="1534"/>
              <w:rPr>
                <w:i/>
                <w:lang w:eastAsia="en-GB"/>
              </w:rPr>
            </w:pPr>
            <w:bookmarkStart w:id="1" w:name="_Toc187237207"/>
            <w:bookmarkStart w:id="2" w:name="_Toc51168375"/>
            <w:bookmarkStart w:id="3" w:name="_Toc45275117"/>
            <w:bookmarkStart w:id="4" w:name="_Toc45274530"/>
            <w:bookmarkStart w:id="5" w:name="_Toc45028865"/>
            <w:bookmarkStart w:id="6" w:name="_Toc35533496"/>
            <w:bookmarkStart w:id="7" w:name="_Toc35528735"/>
            <w:bookmarkStart w:id="8" w:name="_Toc26875968"/>
            <w:bookmarkStart w:id="9" w:name="_Toc19634900"/>
            <w:r w:rsidRPr="00CA2A4B">
              <w:rPr>
                <w:i/>
              </w:rPr>
              <w:t>14.2.3</w:t>
            </w:r>
            <w:r w:rsidRPr="00CA2A4B">
              <w:rPr>
                <w:i/>
              </w:rPr>
              <w:tab/>
            </w:r>
            <w:proofErr w:type="spellStart"/>
            <w:r w:rsidRPr="00CA2A4B">
              <w:rPr>
                <w:i/>
              </w:rPr>
              <w:t>Nudm_UEAuthentication_ResultConfirmation</w:t>
            </w:r>
            <w:proofErr w:type="spellEnd"/>
            <w:r w:rsidRPr="00CA2A4B">
              <w:rPr>
                <w:i/>
              </w:rPr>
              <w:t xml:space="preserve"> service operation</w:t>
            </w:r>
            <w:bookmarkEnd w:id="1"/>
            <w:bookmarkEnd w:id="2"/>
            <w:bookmarkEnd w:id="3"/>
            <w:bookmarkEnd w:id="4"/>
            <w:bookmarkEnd w:id="5"/>
            <w:bookmarkEnd w:id="6"/>
            <w:bookmarkEnd w:id="7"/>
            <w:bookmarkEnd w:id="8"/>
            <w:bookmarkEnd w:id="9"/>
          </w:p>
          <w:p w14:paraId="6EA50D83" w14:textId="77777777" w:rsidR="00CA2A4B" w:rsidRPr="00CA2A4B" w:rsidRDefault="00CA2A4B" w:rsidP="00CA2A4B">
            <w:pPr>
              <w:ind w:leftChars="200" w:left="400"/>
              <w:rPr>
                <w:i/>
              </w:rPr>
            </w:pPr>
            <w:r w:rsidRPr="00CA2A4B">
              <w:rPr>
                <w:b/>
                <w:i/>
              </w:rPr>
              <w:t>Service operation name:</w:t>
            </w:r>
            <w:r w:rsidRPr="00CA2A4B">
              <w:rPr>
                <w:i/>
              </w:rPr>
              <w:t xml:space="preserve"> </w:t>
            </w:r>
            <w:proofErr w:type="spellStart"/>
            <w:r w:rsidRPr="00CA2A4B">
              <w:rPr>
                <w:i/>
              </w:rPr>
              <w:t>UEAuthentication_ResultConfirmation</w:t>
            </w:r>
            <w:proofErr w:type="spellEnd"/>
          </w:p>
          <w:p w14:paraId="4D043B8C" w14:textId="77777777" w:rsidR="00CA2A4B" w:rsidRPr="00CA2A4B" w:rsidRDefault="00CA2A4B" w:rsidP="00CA2A4B">
            <w:pPr>
              <w:ind w:leftChars="200" w:left="400"/>
              <w:rPr>
                <w:i/>
              </w:rPr>
            </w:pPr>
            <w:r w:rsidRPr="00CA2A4B">
              <w:rPr>
                <w:b/>
                <w:i/>
              </w:rPr>
              <w:t xml:space="preserve">Description: </w:t>
            </w:r>
            <w:r w:rsidRPr="00CA2A4B">
              <w:rPr>
                <w:i/>
              </w:rPr>
              <w:t xml:space="preserve">Requester NF informs UDM about the result of an authentication procedure with a UE. </w:t>
            </w:r>
          </w:p>
          <w:p w14:paraId="366D457F" w14:textId="77777777" w:rsidR="00CA2A4B" w:rsidRPr="00CA2A4B" w:rsidRDefault="00CA2A4B" w:rsidP="00CA2A4B">
            <w:pPr>
              <w:ind w:leftChars="200" w:left="400"/>
              <w:rPr>
                <w:i/>
              </w:rPr>
            </w:pPr>
            <w:r w:rsidRPr="00CA2A4B">
              <w:rPr>
                <w:b/>
                <w:i/>
              </w:rPr>
              <w:t xml:space="preserve">Inputs, Required: </w:t>
            </w:r>
            <w:r w:rsidRPr="00CA2A4B">
              <w:rPr>
                <w:i/>
              </w:rPr>
              <w:t>SUPI, timestamp of the authentication, the authentication type (e.g. EAP method or 5G-AKA), and the serving network name.</w:t>
            </w:r>
          </w:p>
          <w:p w14:paraId="190FF899" w14:textId="77777777" w:rsidR="00CA2A4B" w:rsidRPr="00CA2A4B" w:rsidRDefault="00CA2A4B" w:rsidP="00CA2A4B">
            <w:pPr>
              <w:ind w:leftChars="200" w:left="400"/>
              <w:rPr>
                <w:i/>
              </w:rPr>
            </w:pPr>
            <w:r w:rsidRPr="00CA2A4B">
              <w:rPr>
                <w:b/>
                <w:i/>
              </w:rPr>
              <w:t>Inputs, Optional:</w:t>
            </w:r>
            <w:r w:rsidRPr="00CA2A4B">
              <w:rPr>
                <w:i/>
              </w:rPr>
              <w:t xml:space="preserve"> </w:t>
            </w:r>
            <w:r w:rsidRPr="00CA2A4B">
              <w:rPr>
                <w:i/>
                <w:highlight w:val="yellow"/>
              </w:rPr>
              <w:t>NSWO indicator.</w:t>
            </w:r>
            <w:r w:rsidRPr="00CA2A4B">
              <w:rPr>
                <w:i/>
              </w:rPr>
              <w:t xml:space="preserve"> </w:t>
            </w:r>
          </w:p>
          <w:p w14:paraId="14C0C8CC" w14:textId="77777777" w:rsidR="00CA2A4B" w:rsidRPr="00CA2A4B" w:rsidRDefault="00CA2A4B" w:rsidP="00CA2A4B">
            <w:pPr>
              <w:ind w:leftChars="200" w:left="400"/>
              <w:rPr>
                <w:i/>
              </w:rPr>
            </w:pPr>
            <w:r w:rsidRPr="00CA2A4B">
              <w:rPr>
                <w:b/>
                <w:i/>
              </w:rPr>
              <w:t>Outputs, Required:</w:t>
            </w:r>
            <w:r w:rsidRPr="00CA2A4B">
              <w:rPr>
                <w:i/>
              </w:rPr>
              <w:t xml:space="preserve"> None. </w:t>
            </w:r>
          </w:p>
          <w:p w14:paraId="42E3EAF6" w14:textId="77777777" w:rsidR="00CA2A4B" w:rsidRPr="00CA2A4B" w:rsidRDefault="00CA2A4B" w:rsidP="00CA2A4B">
            <w:pPr>
              <w:ind w:leftChars="200" w:left="400"/>
              <w:rPr>
                <w:i/>
              </w:rPr>
            </w:pPr>
            <w:r w:rsidRPr="00CA2A4B">
              <w:rPr>
                <w:b/>
                <w:i/>
              </w:rPr>
              <w:t>Outputs, Optional:</w:t>
            </w:r>
            <w:r w:rsidRPr="00CA2A4B">
              <w:rPr>
                <w:i/>
              </w:rPr>
              <w:t xml:space="preserve"> None.</w:t>
            </w:r>
          </w:p>
          <w:p w14:paraId="3432D165" w14:textId="77777777" w:rsidR="00CA2A4B" w:rsidRPr="00197E4E" w:rsidRDefault="00CA2A4B" w:rsidP="00C7538A">
            <w:pPr>
              <w:pStyle w:val="CRCoverPage"/>
              <w:spacing w:after="0"/>
              <w:ind w:left="100"/>
              <w:rPr>
                <w:i/>
                <w:noProof/>
              </w:rPr>
            </w:pPr>
          </w:p>
          <w:p w14:paraId="164C728B" w14:textId="46342BFE" w:rsidR="00FD0464" w:rsidRPr="00707092" w:rsidRDefault="003E7169" w:rsidP="00C7538A">
            <w:pPr>
              <w:pStyle w:val="CRCoverPage"/>
              <w:spacing w:after="0"/>
              <w:ind w:left="100"/>
              <w:rPr>
                <w:noProof/>
              </w:rPr>
            </w:pPr>
            <w:r>
              <w:t xml:space="preserve">It’s proposed to add </w:t>
            </w:r>
            <w:r w:rsidR="00CA2A4B">
              <w:rPr>
                <w:noProof/>
              </w:rPr>
              <w:t>NSWO indicator</w:t>
            </w:r>
            <w:r w:rsidR="00236117">
              <w:rPr>
                <w:rFonts w:eastAsia="Malgun Gothic"/>
              </w:rPr>
              <w:t xml:space="preserve"> into </w:t>
            </w:r>
            <w:proofErr w:type="spellStart"/>
            <w:r w:rsidR="00CA2A4B">
              <w:t>AuthEvent</w:t>
            </w:r>
            <w:proofErr w:type="spellEnd"/>
            <w:r w:rsidR="00CA2A4B">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579528C" w:rsidR="00FD0464" w:rsidRDefault="00CA2A4B" w:rsidP="00197E4E">
            <w:pPr>
              <w:pStyle w:val="CRCoverPage"/>
              <w:spacing w:after="0"/>
              <w:ind w:left="100"/>
              <w:rPr>
                <w:lang w:eastAsia="zh-CN"/>
              </w:rPr>
            </w:pPr>
            <w:r>
              <w:t xml:space="preserve">Add </w:t>
            </w:r>
            <w:r>
              <w:rPr>
                <w:noProof/>
              </w:rPr>
              <w:t>NSWO indicator</w:t>
            </w:r>
            <w:r>
              <w:rPr>
                <w:rFonts w:eastAsia="Malgun Gothic"/>
              </w:rPr>
              <w:t xml:space="preserve"> into </w:t>
            </w:r>
            <w:proofErr w:type="spellStart"/>
            <w:r>
              <w:t>AuthEvent</w:t>
            </w:r>
            <w:proofErr w:type="spellEnd"/>
            <w: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4CF6C12" w:rsidR="00FD0464" w:rsidRDefault="003E7169" w:rsidP="00C7538A">
            <w:pPr>
              <w:pStyle w:val="CRCoverPage"/>
              <w:spacing w:after="0"/>
              <w:ind w:left="100"/>
              <w:rPr>
                <w:noProof/>
              </w:rPr>
            </w:pPr>
            <w:r>
              <w:t>6.</w:t>
            </w:r>
            <w:r w:rsidR="00CA2A4B">
              <w:t>3</w:t>
            </w:r>
            <w:r>
              <w:t>.6.</w:t>
            </w:r>
            <w:r w:rsidR="008C09C5">
              <w:t>2</w:t>
            </w:r>
            <w:r>
              <w:t>.</w:t>
            </w:r>
            <w:r w:rsidR="00CA2A4B">
              <w:t>7</w:t>
            </w:r>
            <w:r w:rsidR="00592557">
              <w:t xml:space="preserve">, </w:t>
            </w:r>
            <w:r w:rsidRPr="009B1146">
              <w:rPr>
                <w:noProof/>
                <w:lang w:eastAsia="zh-CN"/>
              </w:rPr>
              <w:t>A.</w:t>
            </w:r>
            <w:r w:rsidR="00854CAE">
              <w:rPr>
                <w:noProof/>
                <w:lang w:eastAsia="zh-CN"/>
              </w:rPr>
              <w:t>4</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136886D" w14:textId="34AC58C9"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52D6D6A2" w:rsidR="00FD0464" w:rsidRDefault="00854CAE"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6510328" w:rsidR="00FD0464" w:rsidRDefault="00854CAE"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248A7" w14:textId="77777777" w:rsidR="00957D6A" w:rsidRDefault="00957D6A" w:rsidP="00957D6A">
            <w:pPr>
              <w:pStyle w:val="CRCoverPage"/>
              <w:spacing w:after="0"/>
              <w:ind w:left="100"/>
            </w:pPr>
            <w:bookmarkStart w:id="10" w:name="_GoBack"/>
            <w:r>
              <w:t>This CR introduces backward compatible feature to the following APIs:</w:t>
            </w:r>
          </w:p>
          <w:p w14:paraId="36D11477" w14:textId="0E0AF8FE" w:rsidR="00CF750B" w:rsidRDefault="00CF750B" w:rsidP="00957D6A">
            <w:pPr>
              <w:pStyle w:val="CRCoverPage"/>
              <w:spacing w:after="0"/>
              <w:ind w:left="100"/>
              <w:rPr>
                <w:noProof/>
              </w:rPr>
            </w:pPr>
            <w:r w:rsidRPr="00CF750B">
              <w:rPr>
                <w:noProof/>
              </w:rPr>
              <w:t>TS29503_Nudm_UEAU.yaml</w:t>
            </w:r>
          </w:p>
          <w:p w14:paraId="0BA6795D" w14:textId="32D52AA0" w:rsidR="00FD0464" w:rsidRDefault="00957D6A" w:rsidP="00957D6A">
            <w:pPr>
              <w:pStyle w:val="CRCoverPage"/>
              <w:spacing w:after="0"/>
              <w:ind w:left="100"/>
              <w:rPr>
                <w:noProof/>
              </w:rPr>
            </w:pPr>
            <w:r w:rsidRPr="0012366C">
              <w:rPr>
                <w:noProof/>
              </w:rPr>
              <w:t>TS2950</w:t>
            </w:r>
            <w:r>
              <w:rPr>
                <w:noProof/>
              </w:rPr>
              <w:t>4</w:t>
            </w:r>
            <w:r w:rsidRPr="0012366C">
              <w:rPr>
                <w:noProof/>
              </w:rPr>
              <w:t>_</w:t>
            </w:r>
            <w:r>
              <w:rPr>
                <w:noProof/>
              </w:rPr>
              <w:t>Nudr_DR</w:t>
            </w:r>
            <w:r w:rsidRPr="0012366C">
              <w:rPr>
                <w:noProof/>
              </w:rPr>
              <w:t>.yaml</w:t>
            </w:r>
            <w:bookmarkEnd w:id="10"/>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E22793" w14:textId="77777777" w:rsidR="00CA2A4B" w:rsidRDefault="00CA2A4B" w:rsidP="00CA2A4B">
      <w:pPr>
        <w:pStyle w:val="50"/>
        <w:rPr>
          <w:lang w:eastAsia="en-GB"/>
        </w:rPr>
      </w:pPr>
      <w:bookmarkStart w:id="11" w:name="_Toc186737091"/>
      <w:bookmarkStart w:id="12" w:name="_Toc67681956"/>
      <w:bookmarkStart w:id="13" w:name="_Toc45029194"/>
      <w:bookmarkStart w:id="14" w:name="_Toc45028359"/>
      <w:bookmarkStart w:id="15" w:name="_Toc36457444"/>
      <w:bookmarkStart w:id="16" w:name="_Toc27585438"/>
      <w:bookmarkStart w:id="17" w:name="_Toc11338742"/>
      <w:r>
        <w:t>6.3.6.2.7</w:t>
      </w:r>
      <w:r>
        <w:tab/>
        <w:t xml:space="preserve">Type: </w:t>
      </w:r>
      <w:proofErr w:type="spellStart"/>
      <w:r>
        <w:t>AuthEvent</w:t>
      </w:r>
      <w:bookmarkEnd w:id="11"/>
      <w:bookmarkEnd w:id="12"/>
      <w:bookmarkEnd w:id="13"/>
      <w:bookmarkEnd w:id="14"/>
      <w:bookmarkEnd w:id="15"/>
      <w:bookmarkEnd w:id="16"/>
      <w:bookmarkEnd w:id="17"/>
      <w:proofErr w:type="spellEnd"/>
    </w:p>
    <w:p w14:paraId="24151263" w14:textId="77777777" w:rsidR="00CA2A4B" w:rsidRDefault="00CA2A4B" w:rsidP="00CA2A4B">
      <w:pPr>
        <w:pStyle w:val="TH"/>
      </w:pPr>
      <w:r>
        <w:rPr>
          <w:noProof/>
        </w:rPr>
        <w:t>Table </w:t>
      </w:r>
      <w:r>
        <w:t xml:space="preserve">6.3.6.2.7-1: </w:t>
      </w:r>
      <w:r>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2A4B" w14:paraId="7CAF26F6"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6F2D97" w14:textId="77777777" w:rsidR="00CA2A4B" w:rsidRDefault="00CA2A4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34DA96" w14:textId="77777777" w:rsidR="00CA2A4B" w:rsidRDefault="00CA2A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29971" w14:textId="77777777" w:rsidR="00CA2A4B" w:rsidRDefault="00CA2A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B53B93" w14:textId="77777777" w:rsidR="00CA2A4B" w:rsidRDefault="00CA2A4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BB40BA" w14:textId="77777777" w:rsidR="00CA2A4B" w:rsidRDefault="00CA2A4B">
            <w:pPr>
              <w:pStyle w:val="TAH"/>
              <w:rPr>
                <w:rFonts w:cs="Arial"/>
                <w:szCs w:val="18"/>
              </w:rPr>
            </w:pPr>
            <w:r>
              <w:rPr>
                <w:rFonts w:cs="Arial"/>
                <w:szCs w:val="18"/>
              </w:rPr>
              <w:t>Description</w:t>
            </w:r>
          </w:p>
        </w:tc>
      </w:tr>
      <w:tr w:rsidR="00CA2A4B" w14:paraId="3FF7FF77"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6676B442" w14:textId="77777777" w:rsidR="00CA2A4B" w:rsidRDefault="00CA2A4B">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EE42C8" w14:textId="77777777" w:rsidR="00CA2A4B" w:rsidRDefault="00CA2A4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84E7B2"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B96704"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5B1C5A3" w14:textId="77777777" w:rsidR="00CA2A4B" w:rsidRDefault="00CA2A4B">
            <w:pPr>
              <w:pStyle w:val="TAL"/>
              <w:rPr>
                <w:rFonts w:cs="Arial"/>
                <w:szCs w:val="18"/>
              </w:rPr>
            </w:pPr>
            <w:r>
              <w:rPr>
                <w:rFonts w:cs="Arial"/>
                <w:szCs w:val="18"/>
              </w:rPr>
              <w:t>Identifier of the NF instance where the authentication occurred (e.g. AUSF)</w:t>
            </w:r>
          </w:p>
        </w:tc>
      </w:tr>
      <w:tr w:rsidR="00CA2A4B" w14:paraId="0F3B4644"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28105ECF" w14:textId="77777777" w:rsidR="00CA2A4B" w:rsidRDefault="00CA2A4B">
            <w:pPr>
              <w:pStyle w:val="TAL"/>
            </w:pPr>
            <w:r>
              <w:t>success</w:t>
            </w:r>
          </w:p>
        </w:tc>
        <w:tc>
          <w:tcPr>
            <w:tcW w:w="1559" w:type="dxa"/>
            <w:tcBorders>
              <w:top w:val="single" w:sz="4" w:space="0" w:color="auto"/>
              <w:left w:val="single" w:sz="4" w:space="0" w:color="auto"/>
              <w:bottom w:val="single" w:sz="4" w:space="0" w:color="auto"/>
              <w:right w:val="single" w:sz="4" w:space="0" w:color="auto"/>
            </w:tcBorders>
            <w:hideMark/>
          </w:tcPr>
          <w:p w14:paraId="1711F83A" w14:textId="77777777" w:rsidR="00CA2A4B" w:rsidRDefault="00CA2A4B">
            <w:pPr>
              <w:pStyle w:val="TAL"/>
            </w:pPr>
            <w:r>
              <w:t>Success</w:t>
            </w:r>
          </w:p>
        </w:tc>
        <w:tc>
          <w:tcPr>
            <w:tcW w:w="425" w:type="dxa"/>
            <w:tcBorders>
              <w:top w:val="single" w:sz="4" w:space="0" w:color="auto"/>
              <w:left w:val="single" w:sz="4" w:space="0" w:color="auto"/>
              <w:bottom w:val="single" w:sz="4" w:space="0" w:color="auto"/>
              <w:right w:val="single" w:sz="4" w:space="0" w:color="auto"/>
            </w:tcBorders>
            <w:hideMark/>
          </w:tcPr>
          <w:p w14:paraId="276C986C"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C20286D"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8BB921F" w14:textId="77777777" w:rsidR="00CA2A4B" w:rsidRDefault="00CA2A4B">
            <w:pPr>
              <w:pStyle w:val="TAL"/>
              <w:rPr>
                <w:rFonts w:cs="Arial"/>
                <w:szCs w:val="18"/>
              </w:rPr>
            </w:pPr>
            <w:r>
              <w:rPr>
                <w:rFonts w:cs="Arial"/>
                <w:szCs w:val="18"/>
              </w:rPr>
              <w:t>true indicates success; false indicates no success.</w:t>
            </w:r>
          </w:p>
          <w:p w14:paraId="5EE195C3" w14:textId="77777777" w:rsidR="00CA2A4B" w:rsidRDefault="00CA2A4B">
            <w:pPr>
              <w:pStyle w:val="TAL"/>
              <w:rPr>
                <w:rFonts w:cs="Arial"/>
                <w:szCs w:val="18"/>
              </w:rPr>
            </w:pPr>
            <w:r>
              <w:rPr>
                <w:rFonts w:cs="Arial"/>
                <w:szCs w:val="18"/>
              </w:rPr>
              <w:t>Set to false in case of authentication result removal.</w:t>
            </w:r>
          </w:p>
        </w:tc>
      </w:tr>
      <w:tr w:rsidR="00CA2A4B" w14:paraId="0364EAC0"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70034BCF" w14:textId="77777777" w:rsidR="00CA2A4B" w:rsidRDefault="00CA2A4B">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802B60" w14:textId="77777777" w:rsidR="00CA2A4B" w:rsidRDefault="00CA2A4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0CE05C"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A080522"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0B9CFC7" w14:textId="77777777" w:rsidR="00CA2A4B" w:rsidRDefault="00CA2A4B">
            <w:pPr>
              <w:pStyle w:val="TAL"/>
              <w:rPr>
                <w:rFonts w:cs="Arial"/>
                <w:szCs w:val="18"/>
              </w:rPr>
            </w:pPr>
            <w:r>
              <w:rPr>
                <w:rFonts w:cs="Arial"/>
                <w:szCs w:val="18"/>
              </w:rPr>
              <w:t>time stamp of the authentication</w:t>
            </w:r>
          </w:p>
        </w:tc>
      </w:tr>
      <w:tr w:rsidR="00CA2A4B" w14:paraId="0032CA83"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518E78FA" w14:textId="77777777" w:rsidR="00CA2A4B" w:rsidRDefault="00CA2A4B">
            <w:pPr>
              <w:pStyle w:val="TAL"/>
            </w:pPr>
            <w:proofErr w:type="spellStart"/>
            <w:r>
              <w:t>authType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3F59F" w14:textId="77777777" w:rsidR="00CA2A4B" w:rsidRDefault="00CA2A4B">
            <w:pPr>
              <w:pStyle w:val="TAL"/>
            </w:pPr>
            <w:proofErr w:type="spellStart"/>
            <w:r>
              <w:t>AuthType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B2B6B2"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178DA7"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201FB" w14:textId="77777777" w:rsidR="00CA2A4B" w:rsidRDefault="00CA2A4B">
            <w:pPr>
              <w:pStyle w:val="TAL"/>
              <w:rPr>
                <w:rFonts w:cs="Arial"/>
                <w:szCs w:val="18"/>
              </w:rPr>
            </w:pPr>
            <w:r>
              <w:rPr>
                <w:rFonts w:cs="Arial"/>
                <w:szCs w:val="18"/>
              </w:rPr>
              <w:t>string</w:t>
            </w:r>
            <w:r>
              <w:rPr>
                <w:rFonts w:cs="Arial"/>
                <w:szCs w:val="18"/>
              </w:rPr>
              <w:br/>
              <w:t xml:space="preserve">Authentication Type </w:t>
            </w:r>
          </w:p>
        </w:tc>
      </w:tr>
      <w:tr w:rsidR="00CA2A4B" w14:paraId="561D7025"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378FAC47" w14:textId="77777777" w:rsidR="00CA2A4B" w:rsidRDefault="00CA2A4B">
            <w:pPr>
              <w:pStyle w:val="TAL"/>
            </w:pPr>
            <w:proofErr w:type="spellStart"/>
            <w:r>
              <w:t>servingNetworkName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D0EB79" w14:textId="77777777" w:rsidR="00CA2A4B" w:rsidRDefault="00CA2A4B">
            <w:pPr>
              <w:pStyle w:val="TAL"/>
            </w:pPr>
            <w:proofErr w:type="spellStart"/>
            <w:r>
              <w:t>ServingNetworkName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E65459"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93EE0E8"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C46E073" w14:textId="77777777" w:rsidR="00CA2A4B" w:rsidRDefault="00CA2A4B">
            <w:pPr>
              <w:pStyle w:val="TAL"/>
              <w:rPr>
                <w:rFonts w:cs="Arial"/>
                <w:szCs w:val="18"/>
              </w:rPr>
            </w:pPr>
            <w:r>
              <w:rPr>
                <w:rFonts w:cs="Arial"/>
                <w:szCs w:val="18"/>
              </w:rPr>
              <w:t>See 3GPP TS 33.501 [6] clause 6.1.1.4</w:t>
            </w:r>
          </w:p>
        </w:tc>
      </w:tr>
      <w:tr w:rsidR="00CA2A4B" w14:paraId="7E37D2B9"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42642983" w14:textId="77777777" w:rsidR="00CA2A4B" w:rsidRDefault="00CA2A4B">
            <w:pPr>
              <w:pStyle w:val="TAL"/>
            </w:pPr>
            <w:proofErr w:type="spellStart"/>
            <w:r>
              <w:t>authRemovalInd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9959EA" w14:textId="77777777" w:rsidR="00CA2A4B" w:rsidRDefault="00CA2A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1B18E2"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967CC1"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3CCC43" w14:textId="77777777" w:rsidR="00CA2A4B" w:rsidRDefault="00CA2A4B">
            <w:pPr>
              <w:pStyle w:val="TAL"/>
              <w:rPr>
                <w:rFonts w:cs="Arial"/>
                <w:szCs w:val="18"/>
              </w:rPr>
            </w:pPr>
            <w:r>
              <w:rPr>
                <w:rFonts w:cs="Arial"/>
                <w:szCs w:val="18"/>
              </w:rPr>
              <w:t>When present, it shall indicate the authentication result in the UDM shall be removed.</w:t>
            </w:r>
          </w:p>
          <w:p w14:paraId="6E74D924" w14:textId="77777777" w:rsidR="00CA2A4B" w:rsidRDefault="00CA2A4B">
            <w:pPr>
              <w:pStyle w:val="TAL"/>
              <w:rPr>
                <w:rFonts w:cs="Arial"/>
                <w:szCs w:val="18"/>
              </w:rPr>
            </w:pPr>
            <w:r>
              <w:rPr>
                <w:rFonts w:cs="Arial"/>
                <w:szCs w:val="18"/>
              </w:rPr>
              <w:t>This IE shall be set as follows:</w:t>
            </w:r>
          </w:p>
          <w:p w14:paraId="13BB19C4" w14:textId="77777777" w:rsidR="00CA2A4B" w:rsidRDefault="00CA2A4B">
            <w:pPr>
              <w:pStyle w:val="TAL"/>
              <w:rPr>
                <w:rFonts w:cs="Arial"/>
                <w:szCs w:val="18"/>
              </w:rPr>
            </w:pPr>
            <w:r>
              <w:rPr>
                <w:rFonts w:cs="Arial"/>
                <w:szCs w:val="18"/>
              </w:rPr>
              <w:t>-</w:t>
            </w:r>
            <w:r>
              <w:rPr>
                <w:rFonts w:cs="Arial"/>
                <w:szCs w:val="18"/>
              </w:rPr>
              <w:tab/>
              <w:t>true: authentication result in the UDM shall be removed;</w:t>
            </w:r>
          </w:p>
          <w:p w14:paraId="0BD82609" w14:textId="77777777" w:rsidR="00CA2A4B" w:rsidRDefault="00CA2A4B">
            <w:pPr>
              <w:pStyle w:val="TAL"/>
              <w:rPr>
                <w:rFonts w:cs="Arial"/>
                <w:szCs w:val="18"/>
              </w:rPr>
            </w:pPr>
            <w:r>
              <w:rPr>
                <w:rFonts w:cs="Arial"/>
                <w:szCs w:val="18"/>
              </w:rPr>
              <w:t>-</w:t>
            </w:r>
            <w:r>
              <w:rPr>
                <w:rFonts w:cs="Arial"/>
                <w:szCs w:val="18"/>
              </w:rPr>
              <w:tab/>
              <w:t>false (default): authentication result in the UDM shall not be removed.</w:t>
            </w:r>
          </w:p>
        </w:tc>
      </w:tr>
      <w:tr w:rsidR="00CA2A4B" w14:paraId="4F321BBD"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3E9C10E6" w14:textId="77777777" w:rsidR="00CA2A4B" w:rsidRDefault="00CA2A4B">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410D9E" w14:textId="77777777" w:rsidR="00CA2A4B" w:rsidRDefault="00CA2A4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B41381"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5D2309"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16150B" w14:textId="77777777" w:rsidR="00CA2A4B" w:rsidRDefault="00CA2A4B">
            <w:pPr>
              <w:pStyle w:val="TAL"/>
              <w:rPr>
                <w:rFonts w:cs="Arial"/>
                <w:szCs w:val="18"/>
              </w:rPr>
            </w:pPr>
            <w:r>
              <w:rPr>
                <w:rFonts w:cs="Arial"/>
                <w:szCs w:val="18"/>
              </w:rPr>
              <w:t>If present, it indicates the NF Set ID where the authentication occurred (e.g. AUSF Set)</w:t>
            </w:r>
          </w:p>
        </w:tc>
      </w:tr>
      <w:tr w:rsidR="00CA2A4B" w14:paraId="081112A5"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505F0C35" w14:textId="77777777" w:rsidR="00CA2A4B" w:rsidRDefault="00CA2A4B">
            <w:pPr>
              <w:pStyle w:val="TAL"/>
            </w:pPr>
            <w:proofErr w:type="spellStart"/>
            <w:r>
              <w:t>resetIds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643254" w14:textId="77777777" w:rsidR="00CA2A4B" w:rsidRDefault="00CA2A4B">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3EBC1FE"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7E0251" w14:textId="77777777" w:rsidR="00CA2A4B" w:rsidRDefault="00CA2A4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B2BBD7B" w14:textId="77777777" w:rsidR="00CA2A4B" w:rsidRDefault="00CA2A4B">
            <w:pPr>
              <w:pStyle w:val="TAL"/>
              <w:rPr>
                <w:rFonts w:cs="Arial"/>
                <w:szCs w:val="18"/>
              </w:rPr>
            </w:pPr>
            <w:r>
              <w:rPr>
                <w:rFonts w:cs="Arial"/>
                <w:szCs w:val="18"/>
              </w:rPr>
              <w:t>May be present in Authentication Confirmation response messages.</w:t>
            </w:r>
            <w:r>
              <w:rPr>
                <w:rFonts w:cs="Arial"/>
                <w:szCs w:val="18"/>
              </w:rPr>
              <w:br/>
              <w:t xml:space="preserve">The AUSF may decide to re-confirm the authentication at the UDM when receiving a data restoration notification containing a matching </w:t>
            </w:r>
            <w:proofErr w:type="spellStart"/>
            <w:r>
              <w:rPr>
                <w:rFonts w:cs="Arial"/>
                <w:szCs w:val="18"/>
              </w:rPr>
              <w:t>resetId</w:t>
            </w:r>
            <w:proofErr w:type="spellEnd"/>
            <w:r>
              <w:rPr>
                <w:rFonts w:cs="Arial"/>
                <w:szCs w:val="18"/>
              </w:rPr>
              <w:t>.</w:t>
            </w:r>
          </w:p>
        </w:tc>
      </w:tr>
      <w:tr w:rsidR="00CA2A4B" w14:paraId="468F8582"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1204FA44" w14:textId="77777777" w:rsidR="00CA2A4B" w:rsidRDefault="00CA2A4B">
            <w:pPr>
              <w:pStyle w:val="TAL"/>
            </w:pPr>
            <w:proofErr w:type="spellStart"/>
            <w:r>
              <w:t>dataRestorationCallbackUri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01D0A0" w14:textId="77777777" w:rsidR="00CA2A4B" w:rsidRDefault="00CA2A4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4AD86BB"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0169066"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AE5212" w14:textId="77777777" w:rsidR="00CA2A4B" w:rsidRDefault="00CA2A4B">
            <w:pPr>
              <w:pStyle w:val="TAL"/>
              <w:rPr>
                <w:rFonts w:cs="Arial"/>
                <w:szCs w:val="18"/>
              </w:rPr>
            </w:pPr>
            <w:r>
              <w:rPr>
                <w:rFonts w:cs="Arial"/>
                <w:szCs w:val="18"/>
              </w:rPr>
              <w:t>If present, it contains the URI where notifications about UDR-initiated data restoration shall be sent by UDM.</w:t>
            </w:r>
          </w:p>
        </w:tc>
      </w:tr>
      <w:tr w:rsidR="00CA2A4B" w14:paraId="4FAF7FCE"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0B01B55B" w14:textId="77777777" w:rsidR="00CA2A4B" w:rsidRDefault="00CA2A4B">
            <w:pPr>
              <w:pStyle w:val="TAL"/>
            </w:pPr>
            <w:proofErr w:type="spellStart"/>
            <w:r>
              <w:t>udrRestartInd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971177" w14:textId="77777777" w:rsidR="00CA2A4B" w:rsidRDefault="00CA2A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85DEEB"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C5AB4C"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14958D9" w14:textId="77777777" w:rsidR="00CA2A4B" w:rsidRDefault="00CA2A4B">
            <w:pPr>
              <w:pStyle w:val="TAL"/>
              <w:rPr>
                <w:rFonts w:cs="Arial"/>
                <w:szCs w:val="18"/>
              </w:rPr>
            </w:pPr>
            <w:r>
              <w:rPr>
                <w:rFonts w:cs="Arial"/>
                <w:szCs w:val="18"/>
              </w:rPr>
              <w:t>May be present in request messages from the AUSF to the UDM.</w:t>
            </w:r>
          </w:p>
          <w:p w14:paraId="25E27FA9" w14:textId="77777777" w:rsidR="00CA2A4B" w:rsidRDefault="00CA2A4B">
            <w:pPr>
              <w:pStyle w:val="TAL"/>
              <w:rPr>
                <w:rFonts w:cs="Arial"/>
                <w:szCs w:val="18"/>
              </w:rPr>
            </w:pPr>
            <w:r>
              <w:rPr>
                <w:rFonts w:cs="Arial"/>
                <w:szCs w:val="18"/>
              </w:rPr>
              <w:t>If present:</w:t>
            </w:r>
          </w:p>
          <w:p w14:paraId="7D482F90" w14:textId="77777777" w:rsidR="00CA2A4B" w:rsidRDefault="00CA2A4B">
            <w:pPr>
              <w:pStyle w:val="TAL"/>
              <w:rPr>
                <w:rFonts w:cs="Arial"/>
                <w:szCs w:val="18"/>
              </w:rPr>
            </w:pPr>
            <w:r>
              <w:rPr>
                <w:rFonts w:cs="Arial"/>
                <w:szCs w:val="18"/>
              </w:rPr>
              <w:t>- true: indicates that the registration message sent by the AUSF is due to a re-synchronization event, motivated by a previous reception at the AUSF of a Data Restoration Notification from the UDM</w:t>
            </w:r>
          </w:p>
          <w:p w14:paraId="555597DB" w14:textId="77777777" w:rsidR="00CA2A4B" w:rsidRDefault="00CA2A4B">
            <w:pPr>
              <w:pStyle w:val="TAL"/>
              <w:rPr>
                <w:rFonts w:cs="Arial"/>
                <w:szCs w:val="18"/>
              </w:rPr>
            </w:pPr>
            <w:r>
              <w:rPr>
                <w:rFonts w:cs="Arial"/>
                <w:szCs w:val="18"/>
              </w:rPr>
              <w:t>- false (or absent): indicates that this is a normal request message (i.e., not motivated by a data restoration notification event)</w:t>
            </w:r>
          </w:p>
        </w:tc>
      </w:tr>
      <w:tr w:rsidR="0029511A" w14:paraId="0628DE09" w14:textId="77777777" w:rsidTr="00CA2A4B">
        <w:trPr>
          <w:jc w:val="center"/>
          <w:ins w:id="18" w:author="Huawei" w:date="2025-02-06T20:34:00Z"/>
        </w:trPr>
        <w:tc>
          <w:tcPr>
            <w:tcW w:w="2090" w:type="dxa"/>
            <w:tcBorders>
              <w:top w:val="single" w:sz="4" w:space="0" w:color="auto"/>
              <w:left w:val="single" w:sz="4" w:space="0" w:color="auto"/>
              <w:bottom w:val="single" w:sz="4" w:space="0" w:color="auto"/>
              <w:right w:val="single" w:sz="4" w:space="0" w:color="auto"/>
            </w:tcBorders>
          </w:tcPr>
          <w:p w14:paraId="48AEB485" w14:textId="5FBD9248" w:rsidR="0029511A" w:rsidRDefault="0029511A" w:rsidP="0029511A">
            <w:pPr>
              <w:pStyle w:val="TAL"/>
              <w:rPr>
                <w:ins w:id="19" w:author="Huawei" w:date="2025-02-06T20:34:00Z"/>
              </w:rPr>
            </w:pPr>
            <w:proofErr w:type="spellStart"/>
            <w:ins w:id="20" w:author="Huawei" w:date="2025-02-06T20:34:00Z">
              <w:r>
                <w:t>nswoInd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03FC9" w14:textId="06A1CA3F" w:rsidR="0029511A" w:rsidRDefault="0029511A" w:rsidP="0029511A">
            <w:pPr>
              <w:pStyle w:val="TAL"/>
              <w:rPr>
                <w:ins w:id="21" w:author="Huawei" w:date="2025-02-06T20:34:00Z"/>
              </w:rPr>
            </w:pPr>
            <w:proofErr w:type="spellStart"/>
            <w:ins w:id="22" w:author="Huawei" w:date="2025-02-06T20:3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ABEA52" w14:textId="07D8908E" w:rsidR="0029511A" w:rsidRDefault="0029511A" w:rsidP="0029511A">
            <w:pPr>
              <w:pStyle w:val="TAC"/>
              <w:rPr>
                <w:ins w:id="23" w:author="Huawei" w:date="2025-02-06T20:34:00Z"/>
              </w:rPr>
            </w:pPr>
            <w:ins w:id="24" w:author="Huawei" w:date="2025-02-06T20:34:00Z">
              <w:r>
                <w:t>O</w:t>
              </w:r>
            </w:ins>
          </w:p>
        </w:tc>
        <w:tc>
          <w:tcPr>
            <w:tcW w:w="1134" w:type="dxa"/>
            <w:tcBorders>
              <w:top w:val="single" w:sz="4" w:space="0" w:color="auto"/>
              <w:left w:val="single" w:sz="4" w:space="0" w:color="auto"/>
              <w:bottom w:val="single" w:sz="4" w:space="0" w:color="auto"/>
              <w:right w:val="single" w:sz="4" w:space="0" w:color="auto"/>
            </w:tcBorders>
          </w:tcPr>
          <w:p w14:paraId="14491FA3" w14:textId="1A2E5DDF" w:rsidR="0029511A" w:rsidRDefault="0029511A" w:rsidP="0029511A">
            <w:pPr>
              <w:pStyle w:val="TAL"/>
              <w:rPr>
                <w:ins w:id="25" w:author="Huawei" w:date="2025-02-06T20:34:00Z"/>
              </w:rPr>
            </w:pPr>
            <w:ins w:id="26" w:author="Huawei" w:date="2025-02-06T20:34:00Z">
              <w:r>
                <w:t>0..1</w:t>
              </w:r>
            </w:ins>
          </w:p>
        </w:tc>
        <w:tc>
          <w:tcPr>
            <w:tcW w:w="4359" w:type="dxa"/>
            <w:tcBorders>
              <w:top w:val="single" w:sz="4" w:space="0" w:color="auto"/>
              <w:left w:val="single" w:sz="4" w:space="0" w:color="auto"/>
              <w:bottom w:val="single" w:sz="4" w:space="0" w:color="auto"/>
              <w:right w:val="single" w:sz="4" w:space="0" w:color="auto"/>
            </w:tcBorders>
          </w:tcPr>
          <w:p w14:paraId="7FD3F605" w14:textId="77777777" w:rsidR="0029511A" w:rsidRDefault="0029511A" w:rsidP="0029511A">
            <w:pPr>
              <w:pStyle w:val="TAL"/>
              <w:rPr>
                <w:ins w:id="27" w:author="Huawei" w:date="2025-02-06T20:34:00Z"/>
              </w:rPr>
            </w:pPr>
            <w:ins w:id="28" w:author="Huawei" w:date="2025-02-06T20:34:00Z">
              <w:r>
                <w:t>NSWO Indicator (see 3GPP TS 33.501 [6])</w:t>
              </w:r>
            </w:ins>
          </w:p>
          <w:p w14:paraId="01921EFF" w14:textId="77777777" w:rsidR="0029511A" w:rsidRDefault="0029511A" w:rsidP="0029511A">
            <w:pPr>
              <w:pStyle w:val="TAL"/>
              <w:rPr>
                <w:ins w:id="29" w:author="Huawei" w:date="2025-02-06T20:34:00Z"/>
                <w:rFonts w:cs="Arial"/>
                <w:szCs w:val="18"/>
              </w:rPr>
            </w:pPr>
            <w:ins w:id="30" w:author="Huawei" w:date="2025-02-06T20:34:00Z">
              <w:r>
                <w:rPr>
                  <w:rFonts w:cs="Arial"/>
                  <w:szCs w:val="18"/>
                </w:rPr>
                <w:t>When present, this IE shall be set as follows:</w:t>
              </w:r>
            </w:ins>
          </w:p>
          <w:p w14:paraId="5DBBD5CE" w14:textId="615A1AB0" w:rsidR="0029511A" w:rsidRDefault="0029511A" w:rsidP="0029511A">
            <w:pPr>
              <w:pStyle w:val="B1"/>
              <w:rPr>
                <w:ins w:id="31" w:author="Huawei" w:date="2025-02-06T20:34:00Z"/>
                <w:rFonts w:ascii="Arial" w:hAnsi="Arial"/>
                <w:sz w:val="18"/>
                <w:lang w:eastAsia="zh-CN"/>
              </w:rPr>
            </w:pPr>
            <w:ins w:id="32" w:author="Huawei" w:date="2025-02-06T20:34:00Z">
              <w:r>
                <w:rPr>
                  <w:rFonts w:ascii="Arial" w:hAnsi="Arial"/>
                  <w:sz w:val="18"/>
                  <w:lang w:eastAsia="zh-CN"/>
                </w:rPr>
                <w:t>-</w:t>
              </w:r>
              <w:r>
                <w:rPr>
                  <w:rFonts w:ascii="Arial" w:hAnsi="Arial"/>
                  <w:sz w:val="18"/>
                  <w:lang w:eastAsia="zh-CN"/>
                </w:rPr>
                <w:tab/>
                <w:t>true: Non-Seamless WLAN Offload is applied;</w:t>
              </w:r>
            </w:ins>
          </w:p>
          <w:p w14:paraId="544F6D81" w14:textId="74023833" w:rsidR="0029511A" w:rsidRPr="0029511A" w:rsidRDefault="0029511A" w:rsidP="0029511A">
            <w:pPr>
              <w:pStyle w:val="B1"/>
              <w:rPr>
                <w:ins w:id="33" w:author="Huawei" w:date="2025-02-06T20:34:00Z"/>
                <w:rFonts w:ascii="Arial" w:hAnsi="Arial"/>
                <w:sz w:val="18"/>
                <w:lang w:eastAsia="zh-CN"/>
              </w:rPr>
            </w:pPr>
            <w:ins w:id="34" w:author="Huawei" w:date="2025-02-06T20:34:00Z">
              <w:r w:rsidRPr="0029511A">
                <w:rPr>
                  <w:rFonts w:ascii="Arial" w:hAnsi="Arial"/>
                  <w:sz w:val="18"/>
                  <w:lang w:eastAsia="zh-CN"/>
                </w:rPr>
                <w:t>-</w:t>
              </w:r>
              <w:r w:rsidRPr="0029511A">
                <w:rPr>
                  <w:rFonts w:ascii="Arial" w:hAnsi="Arial"/>
                  <w:sz w:val="18"/>
                  <w:lang w:eastAsia="zh-CN"/>
                </w:rPr>
                <w:tab/>
                <w:t>false (default): Non-Seamless WLAN Offload is not applied.</w:t>
              </w:r>
            </w:ins>
          </w:p>
        </w:tc>
      </w:tr>
    </w:tbl>
    <w:p w14:paraId="1AC6D41C" w14:textId="77777777" w:rsidR="00CA2A4B" w:rsidRDefault="00CA2A4B" w:rsidP="00CA2A4B">
      <w:pPr>
        <w:rPr>
          <w:rFonts w:eastAsiaTheme="minorEastAsia"/>
          <w:lang w:eastAsia="en-GB"/>
        </w:rPr>
      </w:pPr>
    </w:p>
    <w:p w14:paraId="0B47F33C" w14:textId="77777777" w:rsidR="00236117" w:rsidRPr="00CA2A4B" w:rsidRDefault="00236117" w:rsidP="00236117">
      <w:pPr>
        <w:rPr>
          <w:rFonts w:eastAsia="等线"/>
          <w:lang w:eastAsia="zh-CN"/>
        </w:rPr>
      </w:pPr>
    </w:p>
    <w:p w14:paraId="624AF9FF" w14:textId="77777777" w:rsidR="00236117" w:rsidRPr="006B5418" w:rsidRDefault="00236117" w:rsidP="00236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7086AA" w14:textId="77777777" w:rsidR="00CA2A4B" w:rsidRDefault="00CA2A4B" w:rsidP="00CA2A4B">
      <w:pPr>
        <w:pStyle w:val="1"/>
        <w:rPr>
          <w:lang w:eastAsia="en-GB"/>
        </w:rPr>
      </w:pPr>
      <w:bookmarkStart w:id="35" w:name="_Toc186737465"/>
      <w:bookmarkStart w:id="36" w:name="_Toc67682192"/>
      <w:bookmarkStart w:id="37" w:name="_Toc45029418"/>
      <w:bookmarkStart w:id="38" w:name="_Toc45028583"/>
      <w:bookmarkStart w:id="39" w:name="_Toc36457664"/>
      <w:bookmarkStart w:id="40" w:name="_Toc27585641"/>
      <w:r>
        <w:t>A.4</w:t>
      </w:r>
      <w:r>
        <w:tab/>
      </w:r>
      <w:proofErr w:type="spellStart"/>
      <w:r>
        <w:t>Nudm_UEAU</w:t>
      </w:r>
      <w:proofErr w:type="spellEnd"/>
      <w:r>
        <w:t xml:space="preserve"> API</w:t>
      </w:r>
      <w:bookmarkEnd w:id="35"/>
      <w:bookmarkEnd w:id="36"/>
      <w:bookmarkEnd w:id="37"/>
      <w:bookmarkEnd w:id="38"/>
      <w:bookmarkEnd w:id="39"/>
      <w:bookmarkEnd w:id="40"/>
    </w:p>
    <w:p w14:paraId="65EB092A" w14:textId="77777777" w:rsidR="00CA2A4B" w:rsidRDefault="00CA2A4B" w:rsidP="00CA2A4B">
      <w:pPr>
        <w:pStyle w:val="PL"/>
      </w:pPr>
      <w:r>
        <w:rPr>
          <w:lang w:val="en-US"/>
        </w:rPr>
        <w:t>openapi: 3.0.0</w:t>
      </w:r>
    </w:p>
    <w:p w14:paraId="04CB6F32" w14:textId="77777777" w:rsidR="00CA2A4B" w:rsidRDefault="00CA2A4B" w:rsidP="00CA2A4B">
      <w:pPr>
        <w:pStyle w:val="PL"/>
        <w:rPr>
          <w:lang w:val="en-US"/>
        </w:rPr>
      </w:pPr>
    </w:p>
    <w:p w14:paraId="0B7589F7" w14:textId="77777777" w:rsidR="00CA2A4B" w:rsidRDefault="00CA2A4B" w:rsidP="00CA2A4B">
      <w:pPr>
        <w:pStyle w:val="PL"/>
        <w:rPr>
          <w:lang w:val="en-US"/>
        </w:rPr>
      </w:pPr>
      <w:r>
        <w:rPr>
          <w:lang w:val="en-US"/>
        </w:rPr>
        <w:t>info:</w:t>
      </w:r>
    </w:p>
    <w:p w14:paraId="373A7012" w14:textId="77777777" w:rsidR="00CA2A4B" w:rsidRDefault="00CA2A4B" w:rsidP="00CA2A4B">
      <w:pPr>
        <w:pStyle w:val="PL"/>
        <w:rPr>
          <w:lang w:val="en-US"/>
        </w:rPr>
      </w:pPr>
      <w:r>
        <w:rPr>
          <w:lang w:val="en-US"/>
        </w:rPr>
        <w:t xml:space="preserve">  version: '1.4.0-alpha.2'</w:t>
      </w:r>
    </w:p>
    <w:p w14:paraId="57EA23E0" w14:textId="77777777" w:rsidR="00CA2A4B" w:rsidRDefault="00CA2A4B" w:rsidP="00CA2A4B">
      <w:pPr>
        <w:pStyle w:val="PL"/>
        <w:rPr>
          <w:lang w:val="en-US"/>
        </w:rPr>
      </w:pPr>
      <w:r>
        <w:rPr>
          <w:lang w:val="en-US"/>
        </w:rPr>
        <w:t xml:space="preserve">  title: 'Nudm_UEAU'</w:t>
      </w:r>
    </w:p>
    <w:p w14:paraId="4C6F3133" w14:textId="77777777" w:rsidR="00CA2A4B" w:rsidRDefault="00CA2A4B" w:rsidP="00CA2A4B">
      <w:pPr>
        <w:pStyle w:val="PL"/>
      </w:pPr>
      <w:r>
        <w:rPr>
          <w:lang w:val="en-US"/>
        </w:rPr>
        <w:t xml:space="preserve">  description: </w:t>
      </w:r>
      <w:r>
        <w:t>|</w:t>
      </w:r>
    </w:p>
    <w:p w14:paraId="60BF4FC9" w14:textId="77777777" w:rsidR="00CA2A4B" w:rsidRDefault="00CA2A4B" w:rsidP="00CA2A4B">
      <w:pPr>
        <w:pStyle w:val="PL"/>
      </w:pPr>
      <w:r>
        <w:t xml:space="preserve">    </w:t>
      </w:r>
      <w:r>
        <w:rPr>
          <w:lang w:val="en-US"/>
        </w:rPr>
        <w:t>UDM UE Authentication Service</w:t>
      </w:r>
      <w:r>
        <w:t xml:space="preserve">.  </w:t>
      </w:r>
    </w:p>
    <w:p w14:paraId="2664BF31" w14:textId="77777777" w:rsidR="00CA2A4B" w:rsidRDefault="00CA2A4B" w:rsidP="00CA2A4B">
      <w:pPr>
        <w:pStyle w:val="PL"/>
      </w:pPr>
      <w:r>
        <w:t xml:space="preserve">    © 2024, 3GPP Organizational Partners (ARIB, ATIS, CCSA, ETSI, TSDSI, TTA, TTC).  </w:t>
      </w:r>
    </w:p>
    <w:p w14:paraId="0207873B" w14:textId="77777777" w:rsidR="00CA2A4B" w:rsidRDefault="00CA2A4B" w:rsidP="00CA2A4B">
      <w:pPr>
        <w:pStyle w:val="PL"/>
        <w:rPr>
          <w:lang w:val="en-US"/>
        </w:rPr>
      </w:pPr>
      <w:r>
        <w:lastRenderedPageBreak/>
        <w:t xml:space="preserve">    All rights reserved.</w:t>
      </w:r>
    </w:p>
    <w:p w14:paraId="303E9233" w14:textId="77777777" w:rsidR="00236117" w:rsidRDefault="00236117" w:rsidP="00236117">
      <w:pPr>
        <w:rPr>
          <w:lang w:eastAsia="zh-CN"/>
        </w:rPr>
      </w:pPr>
    </w:p>
    <w:p w14:paraId="6B7B8285" w14:textId="77777777" w:rsidR="00236117" w:rsidRDefault="00236117" w:rsidP="00236117">
      <w:pPr>
        <w:rPr>
          <w:lang w:eastAsia="zh-CN"/>
        </w:rPr>
      </w:pPr>
      <w:r>
        <w:rPr>
          <w:rFonts w:hint="eastAsia"/>
          <w:lang w:eastAsia="zh-CN"/>
        </w:rPr>
        <w:t>[</w:t>
      </w:r>
      <w:r>
        <w:rPr>
          <w:lang w:eastAsia="zh-CN"/>
        </w:rPr>
        <w:t>…]</w:t>
      </w:r>
    </w:p>
    <w:p w14:paraId="3D5F4101" w14:textId="77777777" w:rsidR="00236117" w:rsidRDefault="00236117" w:rsidP="00236117">
      <w:pPr>
        <w:pStyle w:val="PL"/>
        <w:rPr>
          <w:lang w:eastAsia="en-GB"/>
        </w:rPr>
      </w:pPr>
    </w:p>
    <w:p w14:paraId="233D9C46" w14:textId="77777777" w:rsidR="00CA2A4B" w:rsidRDefault="00CA2A4B" w:rsidP="00CA2A4B">
      <w:pPr>
        <w:pStyle w:val="PL"/>
        <w:rPr>
          <w:lang w:val="en-US" w:eastAsia="en-GB"/>
        </w:rPr>
      </w:pPr>
      <w:r>
        <w:rPr>
          <w:lang w:val="en-US"/>
        </w:rPr>
        <w:t xml:space="preserve">    AuthEvent:</w:t>
      </w:r>
    </w:p>
    <w:p w14:paraId="0DA0F017" w14:textId="77777777" w:rsidR="00CA2A4B" w:rsidRDefault="00CA2A4B" w:rsidP="00CA2A4B">
      <w:pPr>
        <w:pStyle w:val="PL"/>
        <w:rPr>
          <w:lang w:val="en-US"/>
        </w:rPr>
      </w:pPr>
      <w:r>
        <w:rPr>
          <w:lang w:val="en-US"/>
        </w:rPr>
        <w:t xml:space="preserve">      type: object</w:t>
      </w:r>
    </w:p>
    <w:p w14:paraId="722760D8" w14:textId="77777777" w:rsidR="00CA2A4B" w:rsidRDefault="00CA2A4B" w:rsidP="00CA2A4B">
      <w:pPr>
        <w:pStyle w:val="PL"/>
        <w:rPr>
          <w:lang w:val="en-US"/>
        </w:rPr>
      </w:pPr>
      <w:r>
        <w:rPr>
          <w:lang w:val="en-US"/>
        </w:rPr>
        <w:t xml:space="preserve">      required:</w:t>
      </w:r>
    </w:p>
    <w:p w14:paraId="6BBB2B0A" w14:textId="77777777" w:rsidR="00CA2A4B" w:rsidRDefault="00CA2A4B" w:rsidP="00CA2A4B">
      <w:pPr>
        <w:pStyle w:val="PL"/>
        <w:rPr>
          <w:lang w:val="en-US"/>
        </w:rPr>
      </w:pPr>
      <w:r>
        <w:rPr>
          <w:lang w:val="en-US"/>
        </w:rPr>
        <w:t xml:space="preserve">        - nfInstanceId</w:t>
      </w:r>
    </w:p>
    <w:p w14:paraId="066F001E" w14:textId="77777777" w:rsidR="00CA2A4B" w:rsidRDefault="00CA2A4B" w:rsidP="00CA2A4B">
      <w:pPr>
        <w:pStyle w:val="PL"/>
        <w:rPr>
          <w:lang w:val="en-US"/>
        </w:rPr>
      </w:pPr>
      <w:r>
        <w:rPr>
          <w:lang w:val="en-US"/>
        </w:rPr>
        <w:t xml:space="preserve">        - success</w:t>
      </w:r>
    </w:p>
    <w:p w14:paraId="6B643E83" w14:textId="77777777" w:rsidR="00CA2A4B" w:rsidRDefault="00CA2A4B" w:rsidP="00CA2A4B">
      <w:pPr>
        <w:pStyle w:val="PL"/>
        <w:rPr>
          <w:lang w:val="en-US"/>
        </w:rPr>
      </w:pPr>
      <w:r>
        <w:rPr>
          <w:lang w:val="en-US"/>
        </w:rPr>
        <w:t xml:space="preserve">        - timeStamp</w:t>
      </w:r>
    </w:p>
    <w:p w14:paraId="7FBF0998" w14:textId="77777777" w:rsidR="00CA2A4B" w:rsidRDefault="00CA2A4B" w:rsidP="00CA2A4B">
      <w:pPr>
        <w:pStyle w:val="PL"/>
        <w:rPr>
          <w:lang w:val="en-US"/>
        </w:rPr>
      </w:pPr>
      <w:r>
        <w:rPr>
          <w:lang w:val="en-US"/>
        </w:rPr>
        <w:t xml:space="preserve">        - authType</w:t>
      </w:r>
    </w:p>
    <w:p w14:paraId="5EDFFC89" w14:textId="77777777" w:rsidR="00CA2A4B" w:rsidRDefault="00CA2A4B" w:rsidP="00CA2A4B">
      <w:pPr>
        <w:pStyle w:val="PL"/>
        <w:rPr>
          <w:lang w:val="en-US"/>
        </w:rPr>
      </w:pPr>
      <w:r>
        <w:rPr>
          <w:lang w:val="en-US"/>
        </w:rPr>
        <w:t xml:space="preserve">        - servingNetworkName</w:t>
      </w:r>
    </w:p>
    <w:p w14:paraId="51E7F866" w14:textId="77777777" w:rsidR="00CA2A4B" w:rsidRDefault="00CA2A4B" w:rsidP="00CA2A4B">
      <w:pPr>
        <w:pStyle w:val="PL"/>
        <w:rPr>
          <w:lang w:val="en-US"/>
        </w:rPr>
      </w:pPr>
      <w:r>
        <w:rPr>
          <w:lang w:val="en-US"/>
        </w:rPr>
        <w:t xml:space="preserve">      properties:</w:t>
      </w:r>
    </w:p>
    <w:p w14:paraId="4B3138B8" w14:textId="77777777" w:rsidR="00CA2A4B" w:rsidRDefault="00CA2A4B" w:rsidP="00CA2A4B">
      <w:pPr>
        <w:pStyle w:val="PL"/>
        <w:rPr>
          <w:lang w:val="en-US"/>
        </w:rPr>
      </w:pPr>
      <w:r>
        <w:rPr>
          <w:lang w:val="en-US"/>
        </w:rPr>
        <w:t xml:space="preserve">        nfInstanceId:</w:t>
      </w:r>
    </w:p>
    <w:p w14:paraId="3A59D89D" w14:textId="77777777" w:rsidR="00CA2A4B" w:rsidRDefault="00CA2A4B" w:rsidP="00CA2A4B">
      <w:pPr>
        <w:pStyle w:val="PL"/>
        <w:rPr>
          <w:lang w:val="en-US"/>
        </w:rPr>
      </w:pPr>
      <w:r>
        <w:rPr>
          <w:lang w:val="en-US"/>
        </w:rPr>
        <w:t xml:space="preserve">          $ref: '</w:t>
      </w:r>
      <w:r>
        <w:t>TS29571_CommonData.yaml</w:t>
      </w:r>
      <w:r>
        <w:rPr>
          <w:lang w:val="en-US"/>
        </w:rPr>
        <w:t>#/components/schemas/NfInstanceId'</w:t>
      </w:r>
    </w:p>
    <w:p w14:paraId="23D7DCD9" w14:textId="77777777" w:rsidR="00CA2A4B" w:rsidRDefault="00CA2A4B" w:rsidP="00CA2A4B">
      <w:pPr>
        <w:pStyle w:val="PL"/>
        <w:rPr>
          <w:lang w:val="en-US"/>
        </w:rPr>
      </w:pPr>
      <w:r>
        <w:rPr>
          <w:lang w:val="en-US"/>
        </w:rPr>
        <w:t xml:space="preserve">        success:</w:t>
      </w:r>
    </w:p>
    <w:p w14:paraId="2B403432" w14:textId="77777777" w:rsidR="00CA2A4B" w:rsidRDefault="00CA2A4B" w:rsidP="00CA2A4B">
      <w:pPr>
        <w:pStyle w:val="PL"/>
        <w:rPr>
          <w:lang w:val="en-US"/>
        </w:rPr>
      </w:pPr>
      <w:r>
        <w:rPr>
          <w:lang w:val="en-US"/>
        </w:rPr>
        <w:t xml:space="preserve">          $ref: '#/components/schemas/Success'</w:t>
      </w:r>
    </w:p>
    <w:p w14:paraId="591F20F4" w14:textId="77777777" w:rsidR="00CA2A4B" w:rsidRDefault="00CA2A4B" w:rsidP="00CA2A4B">
      <w:pPr>
        <w:pStyle w:val="PL"/>
        <w:rPr>
          <w:lang w:val="en-US"/>
        </w:rPr>
      </w:pPr>
      <w:r>
        <w:rPr>
          <w:lang w:val="en-US"/>
        </w:rPr>
        <w:t xml:space="preserve">        timeStamp:</w:t>
      </w:r>
    </w:p>
    <w:p w14:paraId="1A4012B9" w14:textId="77777777" w:rsidR="00CA2A4B" w:rsidRDefault="00CA2A4B" w:rsidP="00CA2A4B">
      <w:pPr>
        <w:pStyle w:val="PL"/>
        <w:rPr>
          <w:lang w:val="en-US"/>
        </w:rPr>
      </w:pPr>
      <w:r>
        <w:rPr>
          <w:lang w:val="en-US"/>
        </w:rPr>
        <w:t xml:space="preserve">          $ref: '</w:t>
      </w:r>
      <w:r>
        <w:t>TS29571_CommonData.yaml</w:t>
      </w:r>
      <w:r>
        <w:rPr>
          <w:lang w:val="en-US"/>
        </w:rPr>
        <w:t>#/components/schemas/DateTime'</w:t>
      </w:r>
    </w:p>
    <w:p w14:paraId="271B1422" w14:textId="77777777" w:rsidR="00CA2A4B" w:rsidRDefault="00CA2A4B" w:rsidP="00CA2A4B">
      <w:pPr>
        <w:pStyle w:val="PL"/>
        <w:rPr>
          <w:lang w:val="en-US"/>
        </w:rPr>
      </w:pPr>
      <w:r>
        <w:rPr>
          <w:lang w:val="en-US"/>
        </w:rPr>
        <w:t xml:space="preserve">        authType:</w:t>
      </w:r>
    </w:p>
    <w:p w14:paraId="54E0166C" w14:textId="77777777" w:rsidR="00CA2A4B" w:rsidRDefault="00CA2A4B" w:rsidP="00CA2A4B">
      <w:pPr>
        <w:pStyle w:val="PL"/>
        <w:rPr>
          <w:lang w:val="en-US"/>
        </w:rPr>
      </w:pPr>
      <w:r>
        <w:rPr>
          <w:lang w:val="en-US"/>
        </w:rPr>
        <w:t xml:space="preserve">          $ref: '#/components/schemas/AuthType'</w:t>
      </w:r>
    </w:p>
    <w:p w14:paraId="33C8FE4F" w14:textId="77777777" w:rsidR="00CA2A4B" w:rsidRDefault="00CA2A4B" w:rsidP="00CA2A4B">
      <w:pPr>
        <w:pStyle w:val="PL"/>
        <w:rPr>
          <w:lang w:val="en-US"/>
        </w:rPr>
      </w:pPr>
      <w:r>
        <w:rPr>
          <w:lang w:val="en-US"/>
        </w:rPr>
        <w:t xml:space="preserve">        servingNetworkName:</w:t>
      </w:r>
    </w:p>
    <w:p w14:paraId="40D0E4B5" w14:textId="77777777" w:rsidR="00CA2A4B" w:rsidRDefault="00CA2A4B" w:rsidP="00CA2A4B">
      <w:pPr>
        <w:pStyle w:val="PL"/>
        <w:rPr>
          <w:lang w:val="en-US"/>
        </w:rPr>
      </w:pPr>
      <w:r>
        <w:rPr>
          <w:lang w:val="en-US"/>
        </w:rPr>
        <w:t xml:space="preserve">          $ref: '#/components/schemas/ServingNetworkName'</w:t>
      </w:r>
    </w:p>
    <w:p w14:paraId="28E2BC96" w14:textId="77777777" w:rsidR="00CA2A4B" w:rsidRDefault="00CA2A4B" w:rsidP="00CA2A4B">
      <w:pPr>
        <w:pStyle w:val="PL"/>
        <w:rPr>
          <w:lang w:eastAsia="zh-CN"/>
        </w:rPr>
      </w:pPr>
      <w:r>
        <w:t xml:space="preserve">        </w:t>
      </w:r>
      <w:r>
        <w:rPr>
          <w:lang w:eastAsia="zh-CN"/>
        </w:rPr>
        <w:t>authRemovalInd:</w:t>
      </w:r>
    </w:p>
    <w:p w14:paraId="1D698F40" w14:textId="77777777" w:rsidR="00CA2A4B" w:rsidRDefault="00CA2A4B" w:rsidP="00CA2A4B">
      <w:pPr>
        <w:pStyle w:val="PL"/>
        <w:rPr>
          <w:lang w:eastAsia="en-GB"/>
        </w:rPr>
      </w:pPr>
      <w:r>
        <w:t xml:space="preserve">          type: boolean</w:t>
      </w:r>
    </w:p>
    <w:p w14:paraId="75A94C09" w14:textId="77777777" w:rsidR="00CA2A4B" w:rsidRDefault="00CA2A4B" w:rsidP="00CA2A4B">
      <w:pPr>
        <w:pStyle w:val="PL"/>
      </w:pPr>
      <w:r>
        <w:t xml:space="preserve">          default: false</w:t>
      </w:r>
    </w:p>
    <w:p w14:paraId="7AD6E18A" w14:textId="77777777" w:rsidR="00CA2A4B" w:rsidRDefault="00CA2A4B" w:rsidP="00CA2A4B">
      <w:pPr>
        <w:pStyle w:val="PL"/>
      </w:pPr>
      <w:r>
        <w:t xml:space="preserve">        nfSetId:</w:t>
      </w:r>
    </w:p>
    <w:p w14:paraId="2097571B" w14:textId="77777777" w:rsidR="00CA2A4B" w:rsidRDefault="00CA2A4B" w:rsidP="00CA2A4B">
      <w:pPr>
        <w:pStyle w:val="PL"/>
      </w:pPr>
      <w:r>
        <w:t xml:space="preserve">          $ref: 'TS29571_CommonData.yaml#/components/schemas/NfSetId'</w:t>
      </w:r>
    </w:p>
    <w:p w14:paraId="68F576E8" w14:textId="77777777" w:rsidR="00CA2A4B" w:rsidRDefault="00CA2A4B" w:rsidP="00CA2A4B">
      <w:pPr>
        <w:pStyle w:val="PL"/>
        <w:rPr>
          <w:lang w:val="en-US"/>
        </w:rPr>
      </w:pPr>
      <w:r>
        <w:t xml:space="preserve">        </w:t>
      </w:r>
      <w:r>
        <w:rPr>
          <w:lang w:val="en-US"/>
        </w:rPr>
        <w:t>resetIds:</w:t>
      </w:r>
    </w:p>
    <w:p w14:paraId="2BDF82CA" w14:textId="77777777" w:rsidR="00CA2A4B" w:rsidRDefault="00CA2A4B" w:rsidP="00CA2A4B">
      <w:pPr>
        <w:pStyle w:val="PL"/>
        <w:rPr>
          <w:lang w:val="en-US"/>
        </w:rPr>
      </w:pPr>
      <w:r>
        <w:rPr>
          <w:lang w:val="en-US"/>
        </w:rPr>
        <w:t xml:space="preserve">          type: array</w:t>
      </w:r>
    </w:p>
    <w:p w14:paraId="38A9576D" w14:textId="77777777" w:rsidR="00CA2A4B" w:rsidRDefault="00CA2A4B" w:rsidP="00CA2A4B">
      <w:pPr>
        <w:pStyle w:val="PL"/>
        <w:rPr>
          <w:lang w:val="en-US"/>
        </w:rPr>
      </w:pPr>
      <w:r>
        <w:rPr>
          <w:lang w:val="en-US"/>
        </w:rPr>
        <w:t xml:space="preserve">          items:</w:t>
      </w:r>
    </w:p>
    <w:p w14:paraId="538BB47B" w14:textId="77777777" w:rsidR="00CA2A4B" w:rsidRDefault="00CA2A4B" w:rsidP="00CA2A4B">
      <w:pPr>
        <w:pStyle w:val="PL"/>
        <w:rPr>
          <w:lang w:val="en-US"/>
        </w:rPr>
      </w:pPr>
      <w:r>
        <w:rPr>
          <w:lang w:val="en-US"/>
        </w:rPr>
        <w:t xml:space="preserve">            type: string</w:t>
      </w:r>
    </w:p>
    <w:p w14:paraId="3197C241" w14:textId="77777777" w:rsidR="00CA2A4B" w:rsidRDefault="00CA2A4B" w:rsidP="00CA2A4B">
      <w:pPr>
        <w:pStyle w:val="PL"/>
      </w:pPr>
      <w:r>
        <w:rPr>
          <w:lang w:val="en-US"/>
        </w:rPr>
        <w:t xml:space="preserve">          minItems: 1</w:t>
      </w:r>
    </w:p>
    <w:p w14:paraId="2603FCD9" w14:textId="77777777" w:rsidR="00CA2A4B" w:rsidRDefault="00CA2A4B" w:rsidP="00CA2A4B">
      <w:pPr>
        <w:pStyle w:val="PL"/>
      </w:pPr>
      <w:r>
        <w:t xml:space="preserve">        dataRestorationCallbackUri:</w:t>
      </w:r>
    </w:p>
    <w:p w14:paraId="0207E462" w14:textId="77777777" w:rsidR="00CA2A4B" w:rsidRDefault="00CA2A4B" w:rsidP="00CA2A4B">
      <w:pPr>
        <w:pStyle w:val="PL"/>
      </w:pPr>
      <w:r>
        <w:t xml:space="preserve">          $ref: 'TS29571_CommonData.yaml#/components/schemas/Uri'</w:t>
      </w:r>
    </w:p>
    <w:p w14:paraId="03D12506" w14:textId="77777777" w:rsidR="00CA2A4B" w:rsidRDefault="00CA2A4B" w:rsidP="00CA2A4B">
      <w:pPr>
        <w:pStyle w:val="PL"/>
      </w:pPr>
      <w:r>
        <w:t xml:space="preserve">        udrRestartInd:</w:t>
      </w:r>
    </w:p>
    <w:p w14:paraId="09860B1C" w14:textId="77777777" w:rsidR="00CA2A4B" w:rsidRDefault="00CA2A4B" w:rsidP="00CA2A4B">
      <w:pPr>
        <w:pStyle w:val="PL"/>
      </w:pPr>
      <w:r>
        <w:t xml:space="preserve">          type: boolean</w:t>
      </w:r>
    </w:p>
    <w:p w14:paraId="7664F6EB" w14:textId="77777777" w:rsidR="00CA2A4B" w:rsidRDefault="00CA2A4B" w:rsidP="00CA2A4B">
      <w:pPr>
        <w:pStyle w:val="PL"/>
        <w:rPr>
          <w:lang w:val="en-US"/>
        </w:rPr>
      </w:pPr>
      <w:r>
        <w:t xml:space="preserve">          default: false</w:t>
      </w:r>
    </w:p>
    <w:p w14:paraId="46633015" w14:textId="77777777" w:rsidR="0029511A" w:rsidRDefault="0029511A" w:rsidP="0029511A">
      <w:pPr>
        <w:pStyle w:val="PL"/>
        <w:rPr>
          <w:ins w:id="41" w:author="Huawei" w:date="2025-02-06T20:34:00Z"/>
          <w:lang w:eastAsia="en-GB"/>
        </w:rPr>
      </w:pPr>
      <w:ins w:id="42" w:author="Huawei" w:date="2025-02-06T20:34:00Z">
        <w:r>
          <w:t xml:space="preserve">        nswoInd:</w:t>
        </w:r>
      </w:ins>
    </w:p>
    <w:p w14:paraId="66388040" w14:textId="77777777" w:rsidR="0029511A" w:rsidRDefault="0029511A" w:rsidP="0029511A">
      <w:pPr>
        <w:pStyle w:val="PL"/>
        <w:rPr>
          <w:ins w:id="43" w:author="Huawei" w:date="2025-02-06T20:34:00Z"/>
        </w:rPr>
      </w:pPr>
      <w:ins w:id="44" w:author="Huawei" w:date="2025-02-06T20:34:00Z">
        <w:r>
          <w:t xml:space="preserve">          type: boolean</w:t>
        </w:r>
      </w:ins>
    </w:p>
    <w:p w14:paraId="209D034D" w14:textId="77777777" w:rsidR="0029511A" w:rsidRDefault="0029511A" w:rsidP="0029511A">
      <w:pPr>
        <w:pStyle w:val="PL"/>
        <w:rPr>
          <w:ins w:id="45" w:author="Huawei" w:date="2025-02-06T20:34:00Z"/>
        </w:rPr>
      </w:pPr>
      <w:ins w:id="46" w:author="Huawei" w:date="2025-02-06T20:34:00Z">
        <w:r>
          <w:t xml:space="preserve">          default: false</w:t>
        </w:r>
      </w:ins>
    </w:p>
    <w:p w14:paraId="44FA2676" w14:textId="77777777" w:rsidR="00CA2A4B" w:rsidRDefault="00CA2A4B" w:rsidP="00CA2A4B">
      <w:pPr>
        <w:rPr>
          <w:noProof/>
          <w:lang w:val="en-US" w:eastAsia="zh-CN"/>
        </w:rPr>
      </w:pPr>
    </w:p>
    <w:p w14:paraId="79841256" w14:textId="09EF8626" w:rsidR="00236117" w:rsidRPr="00236117" w:rsidRDefault="00236117" w:rsidP="00CA2A4B">
      <w:pPr>
        <w:rPr>
          <w:noProof/>
          <w:lang w:val="en-US" w:eastAsia="zh-CN"/>
        </w:rPr>
      </w:pPr>
      <w:r>
        <w:rPr>
          <w:rFonts w:hint="eastAsia"/>
          <w:noProof/>
          <w:lang w:val="en-US" w:eastAsia="zh-CN"/>
        </w:rPr>
        <w:t>[</w:t>
      </w:r>
      <w:r>
        <w:rPr>
          <w:noProof/>
          <w:lang w:val="en-US"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78D12" w14:textId="77777777" w:rsidR="00E34D68" w:rsidRDefault="00E34D68">
      <w:r>
        <w:separator/>
      </w:r>
    </w:p>
  </w:endnote>
  <w:endnote w:type="continuationSeparator" w:id="0">
    <w:p w14:paraId="2861D306" w14:textId="77777777" w:rsidR="00E34D68" w:rsidRDefault="00E3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汉仪书宋二KW"/>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9D6CC" w14:textId="77777777" w:rsidR="00E34D68" w:rsidRDefault="00E34D68">
      <w:r>
        <w:separator/>
      </w:r>
    </w:p>
  </w:footnote>
  <w:footnote w:type="continuationSeparator" w:id="0">
    <w:p w14:paraId="23B071D2" w14:textId="77777777" w:rsidR="00E34D68" w:rsidRDefault="00E3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60DFA"/>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97E4E"/>
    <w:rsid w:val="001A08B3"/>
    <w:rsid w:val="001A7B60"/>
    <w:rsid w:val="001B0664"/>
    <w:rsid w:val="001B0B0D"/>
    <w:rsid w:val="001B52F0"/>
    <w:rsid w:val="001B7A65"/>
    <w:rsid w:val="001D06EA"/>
    <w:rsid w:val="001E41F3"/>
    <w:rsid w:val="001F5B25"/>
    <w:rsid w:val="00202E87"/>
    <w:rsid w:val="002062C5"/>
    <w:rsid w:val="002074A7"/>
    <w:rsid w:val="0022151F"/>
    <w:rsid w:val="00224A77"/>
    <w:rsid w:val="00227016"/>
    <w:rsid w:val="00236117"/>
    <w:rsid w:val="00247857"/>
    <w:rsid w:val="0026004D"/>
    <w:rsid w:val="002640DD"/>
    <w:rsid w:val="00275D12"/>
    <w:rsid w:val="00284FEB"/>
    <w:rsid w:val="002860C4"/>
    <w:rsid w:val="0029511A"/>
    <w:rsid w:val="002B5741"/>
    <w:rsid w:val="002D2017"/>
    <w:rsid w:val="002D5D88"/>
    <w:rsid w:val="002E472E"/>
    <w:rsid w:val="00301F5F"/>
    <w:rsid w:val="00305409"/>
    <w:rsid w:val="003055EA"/>
    <w:rsid w:val="003137B6"/>
    <w:rsid w:val="003609EF"/>
    <w:rsid w:val="0036231A"/>
    <w:rsid w:val="003625D2"/>
    <w:rsid w:val="00365DEA"/>
    <w:rsid w:val="00366935"/>
    <w:rsid w:val="00374DD4"/>
    <w:rsid w:val="003B20D3"/>
    <w:rsid w:val="003D6CD1"/>
    <w:rsid w:val="003E1A36"/>
    <w:rsid w:val="003E4976"/>
    <w:rsid w:val="003E7169"/>
    <w:rsid w:val="00410371"/>
    <w:rsid w:val="004242F1"/>
    <w:rsid w:val="00425379"/>
    <w:rsid w:val="00495901"/>
    <w:rsid w:val="004A529A"/>
    <w:rsid w:val="004B75B7"/>
    <w:rsid w:val="004C5589"/>
    <w:rsid w:val="00511EE6"/>
    <w:rsid w:val="005141D9"/>
    <w:rsid w:val="0051580D"/>
    <w:rsid w:val="005226E9"/>
    <w:rsid w:val="00527E5A"/>
    <w:rsid w:val="0053157A"/>
    <w:rsid w:val="005327E7"/>
    <w:rsid w:val="00547111"/>
    <w:rsid w:val="00592557"/>
    <w:rsid w:val="00592956"/>
    <w:rsid w:val="00592A57"/>
    <w:rsid w:val="00592D74"/>
    <w:rsid w:val="005E2C44"/>
    <w:rsid w:val="005F7976"/>
    <w:rsid w:val="00607BC1"/>
    <w:rsid w:val="00621188"/>
    <w:rsid w:val="00624EF6"/>
    <w:rsid w:val="006257ED"/>
    <w:rsid w:val="006461F7"/>
    <w:rsid w:val="00653DE4"/>
    <w:rsid w:val="00665C47"/>
    <w:rsid w:val="00672773"/>
    <w:rsid w:val="00680C1C"/>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1E89"/>
    <w:rsid w:val="008040A8"/>
    <w:rsid w:val="008279FA"/>
    <w:rsid w:val="00854CAE"/>
    <w:rsid w:val="008626E7"/>
    <w:rsid w:val="00870EE7"/>
    <w:rsid w:val="008863B9"/>
    <w:rsid w:val="008A0DA6"/>
    <w:rsid w:val="008A45A6"/>
    <w:rsid w:val="008C09C5"/>
    <w:rsid w:val="008D3CCC"/>
    <w:rsid w:val="008E0E72"/>
    <w:rsid w:val="008F3789"/>
    <w:rsid w:val="008F686C"/>
    <w:rsid w:val="009148DE"/>
    <w:rsid w:val="009239F4"/>
    <w:rsid w:val="00941E30"/>
    <w:rsid w:val="00954A31"/>
    <w:rsid w:val="00957D6A"/>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2C07"/>
    <w:rsid w:val="00BB5DFC"/>
    <w:rsid w:val="00BD279D"/>
    <w:rsid w:val="00BD2BB6"/>
    <w:rsid w:val="00BD6BB8"/>
    <w:rsid w:val="00BF7547"/>
    <w:rsid w:val="00C009B3"/>
    <w:rsid w:val="00C52E7B"/>
    <w:rsid w:val="00C66BA2"/>
    <w:rsid w:val="00C701C7"/>
    <w:rsid w:val="00C77C82"/>
    <w:rsid w:val="00C80B6A"/>
    <w:rsid w:val="00C870F6"/>
    <w:rsid w:val="00C90231"/>
    <w:rsid w:val="00C95985"/>
    <w:rsid w:val="00C96B01"/>
    <w:rsid w:val="00CA09FE"/>
    <w:rsid w:val="00CA138F"/>
    <w:rsid w:val="00CA2A4B"/>
    <w:rsid w:val="00CB7CD6"/>
    <w:rsid w:val="00CC5026"/>
    <w:rsid w:val="00CC68D0"/>
    <w:rsid w:val="00CD750A"/>
    <w:rsid w:val="00CE5050"/>
    <w:rsid w:val="00CE6010"/>
    <w:rsid w:val="00CF624F"/>
    <w:rsid w:val="00CF750B"/>
    <w:rsid w:val="00D03F9A"/>
    <w:rsid w:val="00D06D51"/>
    <w:rsid w:val="00D24991"/>
    <w:rsid w:val="00D42168"/>
    <w:rsid w:val="00D50255"/>
    <w:rsid w:val="00D54B32"/>
    <w:rsid w:val="00D66520"/>
    <w:rsid w:val="00D74752"/>
    <w:rsid w:val="00D84AE9"/>
    <w:rsid w:val="00DA19D2"/>
    <w:rsid w:val="00DB72F3"/>
    <w:rsid w:val="00DE34CF"/>
    <w:rsid w:val="00E13F3D"/>
    <w:rsid w:val="00E22429"/>
    <w:rsid w:val="00E25862"/>
    <w:rsid w:val="00E34898"/>
    <w:rsid w:val="00E34D68"/>
    <w:rsid w:val="00E40877"/>
    <w:rsid w:val="00E52801"/>
    <w:rsid w:val="00E95240"/>
    <w:rsid w:val="00EA5BAC"/>
    <w:rsid w:val="00EB09B7"/>
    <w:rsid w:val="00EE1639"/>
    <w:rsid w:val="00EE7D7C"/>
    <w:rsid w:val="00EF4F31"/>
    <w:rsid w:val="00EF68B6"/>
    <w:rsid w:val="00F173CD"/>
    <w:rsid w:val="00F25D98"/>
    <w:rsid w:val="00F300FB"/>
    <w:rsid w:val="00F3696A"/>
    <w:rsid w:val="00F50BC7"/>
    <w:rsid w:val="00F5322F"/>
    <w:rsid w:val="00F5432C"/>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25149755">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644091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05797579">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37624724">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08737230">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824720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8840980">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2656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D28A-CB04-4C8F-B007-2F3BA1403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872</Words>
  <Characters>4959</Characters>
  <Application>Microsoft Office Word</Application>
  <DocSecurity>0</DocSecurity>
  <Lines>215</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2025-02-19T14:25:00Z</dcterms:created>
  <dcterms:modified xsi:type="dcterms:W3CDTF">2025-02-19T15:03:00Z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